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71022B2" w14:textId="7BF2685C" w:rsidR="009F56AA" w:rsidRDefault="00AD2288">
      <w:pPr>
        <w:jc w:val="both"/>
        <w:rPr>
          <w:color w:val="000000"/>
          <w:szCs w:val="24"/>
        </w:rPr>
      </w:pPr>
      <w:r>
        <w:rPr>
          <w:color w:val="000000"/>
          <w:szCs w:val="24"/>
        </w:rPr>
        <w:t xml:space="preserve">dalyvaujantis (-i) </w:t>
      </w:r>
      <w:r w:rsidR="004A0991">
        <w:rPr>
          <w:color w:val="000000"/>
          <w:szCs w:val="24"/>
        </w:rPr>
        <w:t xml:space="preserve">VšĮ CPO LT </w:t>
      </w:r>
      <w:r>
        <w:rPr>
          <w:color w:val="000000"/>
          <w:szCs w:val="24"/>
        </w:rPr>
        <w:t xml:space="preserve">vykdomame </w:t>
      </w:r>
      <w:r w:rsidR="004A0991" w:rsidRPr="004A0991">
        <w:rPr>
          <w:color w:val="000000"/>
          <w:szCs w:val="24"/>
        </w:rPr>
        <w:t>elektromobilių įkrovimo stotelių įrengimo darbų, įskaitant projektavimo ir techninio aptarnavimo paslaugas, centralizuota</w:t>
      </w:r>
      <w:r w:rsidR="004A0991">
        <w:rPr>
          <w:color w:val="000000"/>
          <w:szCs w:val="24"/>
        </w:rPr>
        <w:t>me</w:t>
      </w:r>
      <w:r w:rsidR="004A0991" w:rsidRPr="004A0991">
        <w:rPr>
          <w:color w:val="000000"/>
          <w:szCs w:val="24"/>
        </w:rPr>
        <w:t xml:space="preserve"> vieš</w:t>
      </w:r>
      <w:r w:rsidR="004A0991">
        <w:rPr>
          <w:color w:val="000000"/>
          <w:szCs w:val="24"/>
        </w:rPr>
        <w:t>ajame</w:t>
      </w:r>
      <w:r w:rsidR="004A0991" w:rsidRPr="004A0991">
        <w:rPr>
          <w:color w:val="000000"/>
          <w:szCs w:val="24"/>
        </w:rPr>
        <w:t xml:space="preserve"> pirkim</w:t>
      </w:r>
      <w:r w:rsidR="004A0991">
        <w:rPr>
          <w:color w:val="000000"/>
          <w:szCs w:val="24"/>
        </w:rPr>
        <w:t xml:space="preserve">e (pirkimo Nr. </w:t>
      </w:r>
      <w:r w:rsidR="004A0991" w:rsidRPr="004A0991">
        <w:rPr>
          <w:color w:val="000000"/>
          <w:szCs w:val="24"/>
        </w:rPr>
        <w:t>647807</w:t>
      </w:r>
      <w:r w:rsidR="004A0991">
        <w:rPr>
          <w:color w:val="000000"/>
          <w:szCs w:val="24"/>
        </w:rPr>
        <w:t>)</w:t>
      </w:r>
      <w:r w:rsidR="004A0991" w:rsidRPr="004A0991">
        <w:rPr>
          <w:color w:val="000000"/>
          <w:szCs w:val="24"/>
        </w:rPr>
        <w:t>, taikant dinaminę pirkimo sistemą</w:t>
      </w:r>
      <w:r>
        <w:rPr>
          <w:color w:val="000000"/>
          <w:szCs w:val="24"/>
        </w:rPr>
        <w:t>, atitinka toliau nurodomus reikalavimus:</w:t>
      </w:r>
    </w:p>
    <w:p w14:paraId="1587F2A2" w14:textId="77777777" w:rsidR="009F56AA" w:rsidRDefault="009F56AA" w:rsidP="004A0991">
      <w:pPr>
        <w:widowControl w:val="0"/>
        <w:suppressAutoHyphens/>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08676D23" w:rsidR="009F56AA" w:rsidRDefault="00B7188B" w:rsidP="00B7188B">
            <w:pPr>
              <w:jc w:val="both"/>
              <w:rPr>
                <w:lang w:eastAsia="lt-LT"/>
              </w:rPr>
            </w:pPr>
            <w:r>
              <w:rPr>
                <w:lang w:eastAsia="lt-LT"/>
              </w:rPr>
              <w:t>tiekėjas, jo subtiekėjas, ūkio subjektai, kurių pajėgumais remiamasi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71ED90A4" w14:textId="7A3533C6" w:rsidR="009F56AA" w:rsidRPr="004A0991" w:rsidRDefault="001C0E71" w:rsidP="004A0991">
            <w:pPr>
              <w:jc w:val="both"/>
              <w:rPr>
                <w:lang w:eastAsia="lt-LT"/>
              </w:rPr>
            </w:pPr>
            <w:r w:rsidRPr="001C0E71">
              <w:rPr>
                <w:lang w:eastAsia="lt-LT"/>
              </w:rPr>
              <w:t>tiekėjas, jo subtiekėjas, ūkio subjektas, kurio pajėgumais remiamasi</w:t>
            </w:r>
            <w:r w:rsidR="004A0991">
              <w:rPr>
                <w:lang w:eastAsia="lt-LT"/>
              </w:rPr>
              <w:t xml:space="preserve">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41D2D924" w14:textId="18F62DAC"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p w14:paraId="424F93C2" w14:textId="77777777"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0A0B938B"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7B8E9" w14:textId="77777777" w:rsidR="00CD59B5" w:rsidRDefault="00CD59B5">
      <w:pPr>
        <w:suppressAutoHyphens/>
        <w:textAlignment w:val="baseline"/>
      </w:pPr>
      <w:r>
        <w:separator/>
      </w:r>
    </w:p>
  </w:endnote>
  <w:endnote w:type="continuationSeparator" w:id="0">
    <w:p w14:paraId="2C1255F8" w14:textId="77777777" w:rsidR="00CD59B5" w:rsidRDefault="00CD59B5">
      <w:pPr>
        <w:suppressAutoHyphens/>
        <w:textAlignment w:val="baseline"/>
      </w:pPr>
      <w:r>
        <w:continuationSeparator/>
      </w:r>
    </w:p>
  </w:endnote>
  <w:endnote w:type="continuationNotice" w:id="1">
    <w:p w14:paraId="76134095" w14:textId="77777777" w:rsidR="00CD59B5" w:rsidRDefault="00CD5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D9650" w14:textId="77777777" w:rsidR="00CD59B5" w:rsidRDefault="00CD59B5">
      <w:pPr>
        <w:suppressAutoHyphens/>
        <w:textAlignment w:val="baseline"/>
      </w:pPr>
      <w:r>
        <w:rPr>
          <w:color w:val="000000"/>
        </w:rPr>
        <w:separator/>
      </w:r>
    </w:p>
  </w:footnote>
  <w:footnote w:type="continuationSeparator" w:id="0">
    <w:p w14:paraId="2E5ABEB7" w14:textId="77777777" w:rsidR="00CD59B5" w:rsidRDefault="00CD59B5">
      <w:pPr>
        <w:suppressAutoHyphens/>
        <w:textAlignment w:val="baseline"/>
      </w:pPr>
      <w:r>
        <w:continuationSeparator/>
      </w:r>
    </w:p>
  </w:footnote>
  <w:footnote w:type="continuationNotice" w:id="1">
    <w:p w14:paraId="14316AAD" w14:textId="77777777" w:rsidR="00CD59B5" w:rsidRDefault="00CD59B5"/>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5977" w14:textId="79065636" w:rsidR="00AB2DB3" w:rsidRDefault="00AB2DB3" w:rsidP="00AB2DB3">
    <w:pPr>
      <w:pStyle w:val="Antrats"/>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Antrats"/>
      <w:jc w:val="right"/>
    </w:pPr>
    <w:r>
      <w:rPr>
        <w:lang w:val="cs-CZ" w:eastAsia="ja-JP"/>
      </w:rPr>
      <w:t>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126115"/>
    <w:rsid w:val="00126EB9"/>
    <w:rsid w:val="00133809"/>
    <w:rsid w:val="001A023C"/>
    <w:rsid w:val="001C0E71"/>
    <w:rsid w:val="002043EF"/>
    <w:rsid w:val="00231048"/>
    <w:rsid w:val="00266987"/>
    <w:rsid w:val="002B6AA2"/>
    <w:rsid w:val="00376995"/>
    <w:rsid w:val="003E23F7"/>
    <w:rsid w:val="00463C20"/>
    <w:rsid w:val="00481370"/>
    <w:rsid w:val="004A0991"/>
    <w:rsid w:val="004E12CE"/>
    <w:rsid w:val="004E20E9"/>
    <w:rsid w:val="0051349F"/>
    <w:rsid w:val="00535F66"/>
    <w:rsid w:val="00551A1E"/>
    <w:rsid w:val="00557EC8"/>
    <w:rsid w:val="00630B1A"/>
    <w:rsid w:val="00636A63"/>
    <w:rsid w:val="006C6B8B"/>
    <w:rsid w:val="007A1B2A"/>
    <w:rsid w:val="00862DE2"/>
    <w:rsid w:val="009A68D2"/>
    <w:rsid w:val="009F56AA"/>
    <w:rsid w:val="00AB2DB3"/>
    <w:rsid w:val="00AD2288"/>
    <w:rsid w:val="00B43FA8"/>
    <w:rsid w:val="00B7188B"/>
    <w:rsid w:val="00BC6317"/>
    <w:rsid w:val="00BD458A"/>
    <w:rsid w:val="00C5303C"/>
    <w:rsid w:val="00C5568E"/>
    <w:rsid w:val="00C74E09"/>
    <w:rsid w:val="00C908DF"/>
    <w:rsid w:val="00CA5DDB"/>
    <w:rsid w:val="00CD59B5"/>
    <w:rsid w:val="00CF58FD"/>
    <w:rsid w:val="00D41E9D"/>
    <w:rsid w:val="00DB1FDB"/>
    <w:rsid w:val="00E128F6"/>
    <w:rsid w:val="00E223B0"/>
    <w:rsid w:val="00F02A36"/>
    <w:rsid w:val="00F25EA9"/>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Ramūnas Valiulis</cp:lastModifiedBy>
  <cp:revision>44</cp:revision>
  <cp:lastPrinted>2017-06-22T06:38:00Z</cp:lastPrinted>
  <dcterms:created xsi:type="dcterms:W3CDTF">2023-01-03T13:09:00Z</dcterms:created>
  <dcterms:modified xsi:type="dcterms:W3CDTF">2023-02-20T09:49:00Z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